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First Fruits First</w:t>
        <w:tab/>
        <w:tab/>
        <w:tab/>
        <w:t>All that the Father gives Me</w:t>
        <w:tab/>
        <w:tab/>
        <w:tab/>
        <w:t>July 1, 2022</w:t>
      </w:r>
    </w:p>
    <w:p>
      <w:pPr>
        <w:pStyle w:val="Body"/>
      </w:pPr>
    </w:p>
    <w:p>
      <w:pPr>
        <w:pStyle w:val="Body"/>
      </w:pPr>
      <w:r>
        <w:rPr>
          <w:i w:val="1"/>
          <w:iCs w:val="1"/>
          <w:rtl w:val="1"/>
          <w:lang w:val="ar-SA" w:bidi="ar-SA"/>
        </w:rPr>
        <w:t>“</w:t>
      </w:r>
      <w:r>
        <w:rPr>
          <w:i w:val="1"/>
          <w:iCs w:val="1"/>
          <w:rtl w:val="0"/>
          <w:lang w:val="en-US"/>
        </w:rPr>
        <w:t>All that the Father gives Me will come to Me, and the one who comes to Me I will by no means cast out.</w:t>
      </w:r>
      <w:r>
        <w:rPr>
          <w:i w:val="1"/>
          <w:iCs w:val="1"/>
          <w:rtl w:val="0"/>
        </w:rPr>
        <w:t xml:space="preserve">” </w:t>
      </w:r>
      <w:r>
        <w:rPr>
          <w:rtl w:val="0"/>
          <w:lang w:val="en-US"/>
        </w:rPr>
        <w:t>[John 6:37]</w:t>
      </w:r>
    </w:p>
    <w:p>
      <w:pPr>
        <w:pStyle w:val="Body"/>
      </w:pPr>
    </w:p>
    <w:p>
      <w:pPr>
        <w:pStyle w:val="Body"/>
      </w:pPr>
      <w:r>
        <w:rPr>
          <w:rtl w:val="0"/>
          <w:lang w:val="en-US"/>
        </w:rPr>
        <w:t>Do  you realize that Abba Father gave you to Yeshua? Have you thought about that? For those of us who contemplate predestination this is a remarkable and refreshing thought.</w:t>
      </w:r>
    </w:p>
    <w:p>
      <w:pPr>
        <w:pStyle w:val="Body"/>
      </w:pPr>
    </w:p>
    <w:p>
      <w:pPr>
        <w:pStyle w:val="Body"/>
      </w:pPr>
      <w:r>
        <w:rPr>
          <w:rtl w:val="0"/>
          <w:lang w:val="en-US"/>
        </w:rPr>
        <w:t>We didn</w:t>
      </w:r>
      <w:r>
        <w:rPr>
          <w:rtl w:val="1"/>
        </w:rPr>
        <w:t>’</w:t>
      </w:r>
      <w:r>
        <w:rPr>
          <w:rtl w:val="0"/>
          <w:lang w:val="en-US"/>
        </w:rPr>
        <w:t>t arrive at Yeshua</w:t>
      </w:r>
      <w:r>
        <w:rPr>
          <w:rtl w:val="1"/>
        </w:rPr>
        <w:t>’</w:t>
      </w:r>
      <w:r>
        <w:rPr>
          <w:rtl w:val="0"/>
          <w:lang w:val="en-US"/>
        </w:rPr>
        <w:t>s doorstep by accident. Somewhere, written within our DNA</w:t>
      </w:r>
      <w:r>
        <w:rPr>
          <w:rtl w:val="1"/>
        </w:rPr>
        <w:t>’</w:t>
      </w:r>
      <w:r>
        <w:rPr>
          <w:rtl w:val="0"/>
          <w:lang w:val="en-US"/>
        </w:rPr>
        <w:t>s double helix designated pathway, we were destined to become a gift. God planned on giving us into the hands of His only begotten Son!</w:t>
      </w:r>
    </w:p>
    <w:p>
      <w:pPr>
        <w:pStyle w:val="Body"/>
      </w:pPr>
    </w:p>
    <w:p>
      <w:pPr>
        <w:pStyle w:val="Body"/>
      </w:pPr>
      <w:r>
        <w:rPr>
          <w:rtl w:val="0"/>
          <w:lang w:val="en-US"/>
        </w:rPr>
        <w:t xml:space="preserve">This humbling realization is a gamechanger. For all the control we may think we have over our choices, the most important choice we will ever make has been pre-engineered, pre-purposed, pre-designated, pre-planned, or might I say </w:t>
      </w:r>
      <w:r>
        <w:rPr>
          <w:rtl w:val="0"/>
        </w:rPr>
        <w:t xml:space="preserve">– </w:t>
      </w:r>
      <w:r>
        <w:rPr>
          <w:rtl w:val="0"/>
          <w:lang w:val="en-US"/>
        </w:rPr>
        <w:t>pre-ordained.</w:t>
      </w:r>
    </w:p>
    <w:p>
      <w:pPr>
        <w:pStyle w:val="Body"/>
      </w:pPr>
    </w:p>
    <w:p>
      <w:pPr>
        <w:pStyle w:val="Body"/>
      </w:pPr>
      <w:r>
        <w:rPr>
          <w:rtl w:val="0"/>
          <w:lang w:val="en-US"/>
        </w:rPr>
        <w:t>This is overwhelming. God sent us to His Son. For all the wonder of our salvation, there is much, much more to this equation. As miraculous and everlasting as salvation is, there is something of a far higher magnitude that comes with our assignment to His only begotten Son.</w:t>
      </w:r>
    </w:p>
    <w:p>
      <w:pPr>
        <w:pStyle w:val="Body"/>
      </w:pPr>
    </w:p>
    <w:p>
      <w:pPr>
        <w:pStyle w:val="Body"/>
      </w:pPr>
      <w:r>
        <w:rPr>
          <w:rtl w:val="0"/>
          <w:lang w:val="en-US"/>
        </w:rPr>
        <w:t>May I suggest that the light that has been ignited within each of us was given for us to shine and to share with others? Being filled with Ruach HaKodesh, the Holy Spirit, has empowered us to walk as God</w:t>
      </w:r>
      <w:r>
        <w:rPr>
          <w:rtl w:val="1"/>
        </w:rPr>
        <w:t>’</w:t>
      </w:r>
      <w:r>
        <w:rPr>
          <w:rtl w:val="0"/>
          <w:lang w:val="pt-PT"/>
        </w:rPr>
        <w:t>s emissaries.</w:t>
      </w:r>
      <w:r>
        <w:rPr>
          <w:rtl w:val="1"/>
        </w:rPr>
        <w:t>’’</w:t>
      </w:r>
    </w:p>
    <w:p>
      <w:pPr>
        <w:pStyle w:val="Body"/>
      </w:pPr>
    </w:p>
    <w:p>
      <w:pPr>
        <w:pStyle w:val="Body"/>
      </w:pPr>
      <w:r>
        <w:rPr>
          <w:rtl w:val="0"/>
          <w:lang w:val="en-US"/>
        </w:rPr>
        <w:t>Our role within the Kingdom of God is to be His light-bearers. We get to make the recommendations for fellow believers. We are the Father</w:t>
      </w:r>
      <w:r>
        <w:rPr>
          <w:rtl w:val="1"/>
        </w:rPr>
        <w:t>’</w:t>
      </w:r>
      <w:r>
        <w:rPr>
          <w:rtl w:val="0"/>
          <w:lang w:val="en-US"/>
        </w:rPr>
        <w:t>s Emissaries! We bring people to the Lord! Hallelujah!</w:t>
      </w:r>
    </w:p>
    <w:p>
      <w:pPr>
        <w:pStyle w:val="Body"/>
      </w:pPr>
    </w:p>
    <w:p>
      <w:pPr>
        <w:pStyle w:val="Body"/>
      </w:pPr>
      <w:r>
        <w:rPr>
          <w:rtl w:val="0"/>
          <w:lang w:val="en-US"/>
        </w:rPr>
        <w:t>We are the Firstfruits of the Kingdom of God. And we choose the next crop of Firstfruits!</w:t>
      </w:r>
    </w:p>
    <w:p>
      <w:pPr>
        <w:pStyle w:val="Body"/>
      </w:pPr>
    </w:p>
    <w:p>
      <w:pPr>
        <w:pStyle w:val="Body"/>
      </w:pPr>
      <w:r>
        <w:rPr>
          <w:rtl w:val="0"/>
          <w:lang w:val="en-US"/>
        </w:rPr>
        <w:t xml:space="preserve">May the wonders of His Kingdom be ours to both enjoy and to share. How great an honor and privilege. This is a purpose-driven life. </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